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   强弱电服务商入库资料格式</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一、营业执照复印件</w:t>
      </w: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320" w:firstLineChars="100"/>
        <w:jc w:val="both"/>
        <w:textAlignment w:val="auto"/>
        <w:rPr>
          <w:rFonts w:hint="default"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r>
        <w:rPr>
          <w:rFonts w:hint="default" w:ascii="Times New Roman" w:hAnsi="Times New Roman" w:eastAsia="方正仿宋_GBK" w:cs="Times New Roman"/>
          <w:snapToGrid w:val="0"/>
          <w:kern w:val="0"/>
          <w:sz w:val="32"/>
          <w:szCs w:val="20"/>
          <w:lang w:val="en-US" w:eastAsia="zh-CN"/>
        </w:rPr>
        <w:t>营业执照范围含</w:t>
      </w:r>
      <w:r>
        <w:rPr>
          <w:rFonts w:hint="eastAsia" w:eastAsia="方正仿宋_GBK" w:cs="Times New Roman"/>
          <w:snapToGrid w:val="0"/>
          <w:kern w:val="0"/>
          <w:sz w:val="32"/>
          <w:szCs w:val="20"/>
          <w:lang w:val="en-US" w:eastAsia="zh-CN"/>
        </w:rPr>
        <w:t>高低压电或智能化</w:t>
      </w:r>
      <w:r>
        <w:rPr>
          <w:rFonts w:hint="eastAsia" w:ascii="Times New Roman" w:hAnsi="Times New Roman" w:eastAsia="方正仿宋_GBK" w:cs="Times New Roman"/>
          <w:snapToGrid w:val="0"/>
          <w:kern w:val="0"/>
          <w:sz w:val="32"/>
          <w:szCs w:val="20"/>
          <w:lang w:val="en-US" w:eastAsia="zh-CN"/>
        </w:rPr>
        <w:t>弱电</w:t>
      </w:r>
      <w:r>
        <w:rPr>
          <w:rFonts w:hint="eastAsia" w:eastAsia="方正仿宋_GBK" w:cs="Times New Roman"/>
          <w:snapToGrid w:val="0"/>
          <w:kern w:val="0"/>
          <w:sz w:val="32"/>
          <w:szCs w:val="20"/>
          <w:lang w:val="en-US" w:eastAsia="zh-CN"/>
        </w:rPr>
        <w:t>或机电设备</w:t>
      </w:r>
      <w:r>
        <w:rPr>
          <w:rFonts w:hint="eastAsia" w:ascii="Times New Roman" w:hAnsi="Times New Roman" w:eastAsia="方正仿宋_GBK" w:cs="Times New Roman"/>
          <w:snapToGrid w:val="0"/>
          <w:kern w:val="0"/>
          <w:sz w:val="32"/>
          <w:szCs w:val="20"/>
          <w:lang w:val="en-US" w:eastAsia="zh-CN"/>
        </w:rPr>
        <w:t>销售及施工</w:t>
      </w:r>
      <w:r>
        <w:rPr>
          <w:rFonts w:hint="eastAsia" w:eastAsia="方正仿宋_GBK" w:cs="Times New Roman"/>
          <w:snapToGrid w:val="0"/>
          <w:kern w:val="0"/>
          <w:sz w:val="32"/>
          <w:szCs w:val="20"/>
          <w:lang w:val="en-US" w:eastAsia="zh-CN"/>
        </w:rPr>
        <w:t>。</w:t>
      </w: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依法纳税证明复印件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ascii="Times New Roman" w:hAnsi="Times New Roman" w:eastAsia="方正仿宋_GBK" w:cs="Times New Roman"/>
          <w:color w:val="000000"/>
          <w:sz w:val="32"/>
          <w:szCs w:val="32"/>
          <w:lang w:val="en-US" w:eastAsia="zh-CN"/>
        </w:rPr>
        <w:t>可开具增值税专用发票。</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可开具增值税专用发票。</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注：提供</w:t>
      </w:r>
      <w:r>
        <w:rPr>
          <w:rFonts w:hint="eastAsia" w:ascii="方正仿宋_GBK" w:hAnsi="方正仿宋_GBK" w:eastAsia="方正仿宋_GBK" w:cs="方正仿宋_GBK"/>
          <w:b/>
          <w:bCs w:val="0"/>
          <w:color w:val="000000"/>
          <w:kern w:val="0"/>
          <w:sz w:val="24"/>
          <w:szCs w:val="24"/>
          <w:lang w:val="en-US" w:eastAsia="zh-CN"/>
        </w:rPr>
        <w:t>上述表格中</w:t>
      </w:r>
      <w:r>
        <w:rPr>
          <w:rFonts w:hint="eastAsia" w:ascii="方正仿宋_GBK" w:hAnsi="方正仿宋_GBK" w:eastAsia="方正仿宋_GBK" w:cs="方正仿宋_GBK"/>
          <w:b w:val="0"/>
          <w:bCs/>
          <w:color w:val="000000"/>
          <w:kern w:val="0"/>
          <w:sz w:val="24"/>
          <w:szCs w:val="24"/>
          <w:lang w:val="en-US" w:eastAsia="zh-CN"/>
        </w:rPr>
        <w:t>2018年1月1日起签订的独立承担的合同金额40万元（包含）以上的</w:t>
      </w:r>
      <w:r>
        <w:rPr>
          <w:rFonts w:hint="default" w:ascii="方正仿宋_GBK" w:hAnsi="方正仿宋_GBK" w:eastAsia="方正仿宋_GBK" w:cs="方正仿宋_GBK"/>
          <w:b w:val="0"/>
          <w:bCs/>
          <w:color w:val="000000"/>
          <w:kern w:val="0"/>
          <w:sz w:val="24"/>
          <w:szCs w:val="24"/>
          <w:lang w:val="en-US" w:eastAsia="zh-CN"/>
        </w:rPr>
        <w:t>含</w:t>
      </w:r>
      <w:r>
        <w:rPr>
          <w:rFonts w:hint="eastAsia" w:ascii="方正仿宋_GBK" w:hAnsi="方正仿宋_GBK" w:eastAsia="方正仿宋_GBK" w:cs="方正仿宋_GBK"/>
          <w:b w:val="0"/>
          <w:bCs/>
          <w:color w:val="000000"/>
          <w:kern w:val="0"/>
          <w:sz w:val="24"/>
          <w:szCs w:val="24"/>
          <w:lang w:val="en-US" w:eastAsia="zh-CN"/>
        </w:rPr>
        <w:t>高低压电或智能化弱电或机电设备销售及施工的2份合同资料。</w:t>
      </w:r>
      <w:bookmarkStart w:id="0" w:name="_GoBack"/>
      <w:bookmarkEnd w:id="0"/>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b/>
          <w:sz w:val="22"/>
          <w:szCs w:val="22"/>
        </w:rPr>
      </w:pPr>
      <w:r>
        <w:rPr>
          <w:rFonts w:hint="eastAsia" w:ascii="宋体" w:hAnsi="宋体"/>
          <w:b/>
          <w:sz w:val="22"/>
          <w:szCs w:val="22"/>
        </w:rPr>
        <w:t>甲方单位（公章）                           乙方单位（公章）</w:t>
      </w:r>
    </w:p>
    <w:p>
      <w:pPr>
        <w:spacing w:line="360" w:lineRule="auto"/>
        <w:rPr>
          <w:rFonts w:hint="eastAsia" w:ascii="宋体" w:hAnsi="宋体"/>
          <w:sz w:val="22"/>
          <w:szCs w:val="22"/>
          <w:lang w:val="en-US" w:eastAsia="zh-CN"/>
        </w:rPr>
      </w:pPr>
      <w:r>
        <w:rPr>
          <w:rFonts w:hint="eastAsia" w:ascii="宋体" w:hAnsi="宋体"/>
          <w:b/>
          <w:sz w:val="22"/>
          <w:szCs w:val="22"/>
          <w:lang w:val="en-US" w:eastAsia="zh-CN"/>
        </w:rPr>
        <w:t xml:space="preserve">                                        </w:t>
      </w:r>
    </w:p>
    <w:p>
      <w:pPr>
        <w:spacing w:line="360" w:lineRule="auto"/>
        <w:rPr>
          <w:rFonts w:hint="eastAsia" w:ascii="宋体" w:hAnsi="宋体"/>
          <w:sz w:val="22"/>
          <w:szCs w:val="22"/>
        </w:rPr>
      </w:pPr>
      <w:r>
        <w:rPr>
          <w:rFonts w:hint="eastAsia" w:ascii="宋体" w:hAnsi="宋体"/>
          <w:sz w:val="22"/>
          <w:szCs w:val="22"/>
        </w:rPr>
        <w:t>签订日期：     年    月    日              签订日期：     年    月    日</w:t>
      </w:r>
    </w:p>
    <w:p/>
    <w:sectPr>
      <w:headerReference r:id="rId6" w:type="default"/>
      <w:footerReference r:id="rId7" w:type="default"/>
      <w:footerReference r:id="rId8"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RvkKDJAQAAmQMAAA4AAABkcnMvZTJvRG9jLnhtbK1TzY7TMBC+&#10;I/EOlu/U2a6EqqjpalG1CAkB0sIDuI7dWPKfPG6TvgC8AScu3HmuPgdjJ+kuy2UPe3HGM+Nv5vtm&#10;sr4ZrCFHGUF719CrRUWJdMK32u0b+u3r3ZsVJZC4a7nxTjb0JIHebF6/WvehlkvfedPKSBDEQd2H&#10;hnYphZoxEJ20HBY+SIdB5aPlCa9xz9rIe0S3hi2r6i3rfWxD9EICoHc7BumEGJ8D6JXSQm69OFjp&#10;0ogapeEJKUGnA9BN6VYpKdJnpUAmYhqKTFM5sQjau3yyzZrX+8hDp8XUAn9OC084Wa4dFr1AbXni&#10;5BD1f1BWi+jBq7QQ3rKRSFEEWVxVT7S573iQhQtKDeEiOrwcrPh0/BKJbht6TYnjFgd+/vnj/OvP&#10;+fd3cp3l6QPUmHUfMC8N7/yASzP7AZ2Z9aCizV/kQzCO4p4u4sohEZEfrZarVYUhgbH5gvjs4XmI&#10;kN5Lb0k2GhpxekVUfvwIaUydU3I15++0MWWCxv3jQMzsYbn3scdspWE3TIR2vj0hnx4H31CHe06J&#10;+eBQ17wjsxFnYzcbhxD1vitLlOtBuD0kbKL0liuMsFNhnFhhN21XXonH95L18Ed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Ddl/0wAAAAYBAAAPAAAAAAAAAAEAIAAAACIAAABkcnMvZG93bnJl&#10;di54bWxQSwECFAAUAAAACACHTuJABG+QoMkBAACZAwAADgAAAAAAAAABACAAAAAiAQAAZHJzL2Uy&#10;b0RvYy54bWxQSwUGAAAAAAYABgBZAQAAXQU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5</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p>
    <w:pPr>
      <w:pStyle w:val="3"/>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DSS+knIAQAAmQMAAA4AAABkcnMvZTJvRG9jLnhtbK1TzY7TMBC+&#10;I/EOlu/U2R6qKmq62lW1CAkB0sIDuI7dWPKfPG6TvgC8AScu3HmuPgdjJ+nCctkDF2c8M/5mvm8m&#10;m9vBGnKSEbR3Db1ZVJRIJ3yr3aGhXz4/vFlTAom7lhvvZEPPEujt9vWrTR9qufSdN62MBEEc1H1o&#10;aJdSqBkD0UnLYeGDdBhUPlqe8BoPrI28R3Rr2LKqVqz3sQ3RCwmA3t0YpBNifAmgV0oLufPiaKVL&#10;I2qUhiekBJ0OQLelW6WkSB+VApmIaSgyTeXEImjv88m2G14fIg+dFlML/CUtPONkuXZY9Aq144mT&#10;Y9T/QFktogev0kJ4y0YiRRFkcVM90+ax40EWLig1hKvo8P9gxYfTp0h029AVJY5bHPjl+7fLj1+X&#10;n1/JKsvTB6gx6zFgXhru/YBLM/sBnZn1oKLNX+RDMI7inq/iyiERkR+tl+t1hSGBsfmC+OzpeYiQ&#10;3kpvSTYaGnF6RVR+eg9pTJ1TcjXnH7QxZYLG/eVAzOxhufexx2ylYT9MhPa+PSOfHgffUId7Tol5&#10;51DXvCOzEWdjPxvHEPWhK0uU60G4OyZsovSWK4ywU2GcWGE3bVdeiT/vJevpj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wN2X/TAAAABgEAAA8AAAAAAAAAAQAgAAAAIgAAAGRycy9kb3ducmV2&#10;LnhtbFBLAQIUABQAAAAIAIdO4kA0kvpJyAEAAJkDAAAOAAAAAAAAAAEAIAAAACIBAABkcnMvZTJv&#10;RG9jLnhtbFBLBQYAAAAABgAGAFkBAABcBQAAAAA=&#10;">
              <v:fill on="f" focussize="0,0"/>
              <v:stroke on="f"/>
              <v:imagedata o:title=""/>
              <o:lock v:ext="edit" aspectratio="f"/>
              <v:textbox inset="0mm,0mm,0mm,0mm" style="mso-fit-shape-to-text:t;">
                <w:txbxContent>
                  <w:p>
                    <w:pPr>
                      <w:pStyle w:val="3"/>
                      <w:rPr>
                        <w:rStyle w:val="7"/>
                        <w:rFonts w:ascii="宋体"/>
                        <w:b/>
                        <w:bCs/>
                        <w:sz w:val="32"/>
                        <w:szCs w:val="32"/>
                      </w:rPr>
                    </w:pPr>
                    <w:r>
                      <w:rPr>
                        <w:rStyle w:val="7"/>
                        <w:rFonts w:ascii="宋体" w:hAnsi="宋体" w:cs="宋体"/>
                        <w:b/>
                        <w:bCs/>
                        <w:sz w:val="32"/>
                        <w:szCs w:val="32"/>
                      </w:rPr>
                      <w:t>—</w:t>
                    </w:r>
                    <w:r>
                      <w:rPr>
                        <w:rFonts w:ascii="宋体" w:hAnsi="宋体" w:cs="宋体"/>
                        <w:b/>
                        <w:bCs/>
                        <w:sz w:val="32"/>
                        <w:szCs w:val="32"/>
                      </w:rPr>
                      <w:fldChar w:fldCharType="begin"/>
                    </w:r>
                    <w:r>
                      <w:rPr>
                        <w:rStyle w:val="7"/>
                        <w:rFonts w:ascii="宋体" w:hAnsi="宋体" w:cs="宋体"/>
                        <w:b/>
                        <w:bCs/>
                        <w:sz w:val="32"/>
                        <w:szCs w:val="32"/>
                      </w:rPr>
                      <w:instrText xml:space="preserve">PAGE  </w:instrText>
                    </w:r>
                    <w:r>
                      <w:rPr>
                        <w:rFonts w:ascii="宋体" w:hAnsi="宋体" w:cs="宋体"/>
                        <w:b/>
                        <w:bCs/>
                        <w:sz w:val="32"/>
                        <w:szCs w:val="32"/>
                      </w:rPr>
                      <w:fldChar w:fldCharType="separate"/>
                    </w:r>
                    <w:r>
                      <w:rPr>
                        <w:rStyle w:val="7"/>
                        <w:rFonts w:ascii="宋体" w:hAnsi="宋体" w:cs="宋体"/>
                        <w:b/>
                        <w:bCs/>
                        <w:sz w:val="32"/>
                        <w:szCs w:val="32"/>
                      </w:rPr>
                      <w:t>6</w:t>
                    </w:r>
                    <w:r>
                      <w:rPr>
                        <w:rFonts w:ascii="宋体" w:hAnsi="宋体" w:cs="宋体"/>
                        <w:b/>
                        <w:bCs/>
                        <w:sz w:val="32"/>
                        <w:szCs w:val="32"/>
                      </w:rPr>
                      <w:fldChar w:fldCharType="end"/>
                    </w:r>
                    <w:r>
                      <w:rPr>
                        <w:rStyle w:val="7"/>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5F0DA"/>
    <w:multiLevelType w:val="singleLevel"/>
    <w:tmpl w:val="EFC5F0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Tk3N2I2OTU3NGUxZGVmMzVkNDNhYTFlZmMxNDkifQ=="/>
  </w:docVars>
  <w:rsids>
    <w:rsidRoot w:val="00000000"/>
    <w:rsid w:val="02B53517"/>
    <w:rsid w:val="04521D6A"/>
    <w:rsid w:val="0578335C"/>
    <w:rsid w:val="06141C07"/>
    <w:rsid w:val="09D947A3"/>
    <w:rsid w:val="0D9C2C0E"/>
    <w:rsid w:val="0EE20AF5"/>
    <w:rsid w:val="12FD7D3B"/>
    <w:rsid w:val="16921052"/>
    <w:rsid w:val="1BDA7173"/>
    <w:rsid w:val="1E48649A"/>
    <w:rsid w:val="1F3F2927"/>
    <w:rsid w:val="210E39CB"/>
    <w:rsid w:val="251A293E"/>
    <w:rsid w:val="279369D8"/>
    <w:rsid w:val="28F33BD2"/>
    <w:rsid w:val="29E277A3"/>
    <w:rsid w:val="2A8D5961"/>
    <w:rsid w:val="2D75367B"/>
    <w:rsid w:val="2DF45CF7"/>
    <w:rsid w:val="309C68FD"/>
    <w:rsid w:val="357B7D1C"/>
    <w:rsid w:val="3700570C"/>
    <w:rsid w:val="38590BC7"/>
    <w:rsid w:val="39243934"/>
    <w:rsid w:val="3B556027"/>
    <w:rsid w:val="43AD592A"/>
    <w:rsid w:val="43D51D8C"/>
    <w:rsid w:val="489363E0"/>
    <w:rsid w:val="48FA020D"/>
    <w:rsid w:val="49425268"/>
    <w:rsid w:val="4D3F08E5"/>
    <w:rsid w:val="4EB66985"/>
    <w:rsid w:val="4ED07B3E"/>
    <w:rsid w:val="521A36CE"/>
    <w:rsid w:val="6017749F"/>
    <w:rsid w:val="60805044"/>
    <w:rsid w:val="618C17C7"/>
    <w:rsid w:val="632A1297"/>
    <w:rsid w:val="6701519D"/>
    <w:rsid w:val="67917B37"/>
    <w:rsid w:val="688E4B6F"/>
    <w:rsid w:val="69402E0E"/>
    <w:rsid w:val="699D0A15"/>
    <w:rsid w:val="6B7E6624"/>
    <w:rsid w:val="6BD6020E"/>
    <w:rsid w:val="6C1113E0"/>
    <w:rsid w:val="6E934195"/>
    <w:rsid w:val="718F3339"/>
    <w:rsid w:val="73B01345"/>
    <w:rsid w:val="740D2C3B"/>
    <w:rsid w:val="746F1200"/>
    <w:rsid w:val="749F1AE5"/>
    <w:rsid w:val="74DA1FBB"/>
    <w:rsid w:val="759929D8"/>
    <w:rsid w:val="7A707BA1"/>
    <w:rsid w:val="7A731DD6"/>
    <w:rsid w:val="7B5F5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2073</Words>
  <Characters>2089</Characters>
  <Lines>0</Lines>
  <Paragraphs>0</Paragraphs>
  <TotalTime>2</TotalTime>
  <ScaleCrop>false</ScaleCrop>
  <LinksUpToDate>false</LinksUpToDate>
  <CharactersWithSpaces>2415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琳琳</cp:lastModifiedBy>
  <dcterms:modified xsi:type="dcterms:W3CDTF">2023-04-06T01:53:22Z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19170D2FBB934D81A77BECC2CEB46189</vt:lpwstr>
  </property>
</Properties>
</file>