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 水电器材供应商入库资料格式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一、营业执照复印件</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1280" w:firstLineChars="4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营业执照经营范围含</w:t>
      </w:r>
      <w:r>
        <w:rPr>
          <w:rFonts w:hint="eastAsia" w:ascii="Times New Roman" w:hAnsi="Times New Roman" w:eastAsia="方正仿宋_GBK" w:cs="Times New Roman"/>
          <w:snapToGrid w:val="0"/>
          <w:kern w:val="0"/>
          <w:sz w:val="32"/>
          <w:szCs w:val="20"/>
          <w:lang w:val="en-US" w:eastAsia="zh-CN"/>
        </w:rPr>
        <w:t>水电器材</w:t>
      </w:r>
      <w:r>
        <w:rPr>
          <w:rFonts w:hint="default" w:ascii="Times New Roman" w:hAnsi="Times New Roman" w:eastAsia="方正仿宋_GBK" w:cs="Times New Roman"/>
          <w:snapToGrid w:val="0"/>
          <w:kern w:val="0"/>
          <w:sz w:val="32"/>
          <w:szCs w:val="20"/>
          <w:lang w:val="en-US" w:eastAsia="zh-CN"/>
        </w:rPr>
        <w:t>销售</w:t>
      </w:r>
      <w:r>
        <w:rPr>
          <w:rFonts w:hint="eastAsia" w:ascii="Times New Roman" w:hAnsi="Times New Roman" w:eastAsia="方正仿宋_GBK" w:cs="Times New Roman"/>
          <w:snapToGrid w:val="0"/>
          <w:kern w:val="0"/>
          <w:sz w:val="32"/>
          <w:szCs w:val="20"/>
          <w:lang w:val="en-US" w:eastAsia="zh-CN"/>
        </w:rPr>
        <w:t>）</w:t>
      </w: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依法纳税证明复印件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bookmarkStart w:id="0" w:name="_GoBack"/>
            <w:bookmarkEnd w:id="0"/>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注：苗商提供上述表格中2017年1月1日以来独立承担的合同金额40</w:t>
      </w:r>
      <w:r>
        <w:rPr>
          <w:rFonts w:hint="eastAsia" w:ascii="方正仿宋_GBK" w:hAnsi="方正仿宋_GBK" w:eastAsia="方正仿宋_GBK" w:cs="方正仿宋_GBK"/>
          <w:b/>
          <w:bCs w:val="0"/>
          <w:color w:val="000000"/>
          <w:kern w:val="0"/>
          <w:sz w:val="24"/>
          <w:szCs w:val="24"/>
          <w:lang w:val="en-US" w:eastAsia="zh-CN"/>
        </w:rPr>
        <w:t>万</w:t>
      </w:r>
      <w:r>
        <w:rPr>
          <w:rFonts w:hint="eastAsia" w:ascii="方正仿宋_GBK" w:hAnsi="方正仿宋_GBK" w:eastAsia="方正仿宋_GBK" w:cs="方正仿宋_GBK"/>
          <w:b w:val="0"/>
          <w:bCs/>
          <w:color w:val="000000"/>
          <w:kern w:val="0"/>
          <w:sz w:val="24"/>
          <w:szCs w:val="24"/>
          <w:lang w:val="en-US" w:eastAsia="zh-CN"/>
        </w:rPr>
        <w:t>元（包含）以上的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份水电器材销售合同资料（合同封面、金额页、签署页）。</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RvkKDJAQAAmQMAAA4AAABkcnMvZTJvRG9jLnhtbK1TzY7TMBC+&#10;I/EOlu/U2a6E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Ddl/0wAAAAYBAAAPAAAAAAAAAAEAIAAAACIAAABkcnMvZG93bnJl&#10;di54bWxQSwECFAAUAAAACACHTuJABG+QoMkBAACZAwAADgAAAAAAAAABACAAAAAiAQAAZHJzL2Uy&#10;b0RvYy54bWxQSwUGAAAAAAYABgBZAQAAXQ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A0kvpJ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5F0DA"/>
    <w:multiLevelType w:val="singleLevel"/>
    <w:tmpl w:val="EFC5F0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2927"/>
    <w:rsid w:val="357B7D1C"/>
    <w:rsid w:val="43AD592A"/>
    <w:rsid w:val="73B01345"/>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2022-08-15T01:59:13Z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19170D2FBB934D81A77BECC2CEB46189</vt:lpwstr>
  </property>
</Properties>
</file>